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A6055" w14:textId="72EE7751" w:rsidR="003B47DC" w:rsidRPr="00F30DC0" w:rsidRDefault="0020422B" w:rsidP="003B47DC">
      <w:pPr>
        <w:pStyle w:val="a3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23289">
        <w:rPr>
          <w:rFonts w:eastAsia="Calibri"/>
          <w:b/>
        </w:rPr>
        <w:t>Прило</w:t>
      </w:r>
      <w:r w:rsidRPr="00F30DC0">
        <w:rPr>
          <w:rFonts w:ascii="Times New Roman" w:eastAsia="Calibri" w:hAnsi="Times New Roman" w:cs="Times New Roman"/>
          <w:b/>
          <w:sz w:val="24"/>
          <w:szCs w:val="24"/>
        </w:rPr>
        <w:t>жение № 1</w:t>
      </w:r>
      <w:r w:rsidR="003B47DC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14:paraId="76B18901" w14:textId="6974FCB0" w:rsidR="0020422B" w:rsidRDefault="0020422B" w:rsidP="0020422B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30DC0">
        <w:rPr>
          <w:rFonts w:ascii="Times New Roman" w:eastAsia="Calibri" w:hAnsi="Times New Roman" w:cs="Times New Roman"/>
          <w:sz w:val="24"/>
          <w:szCs w:val="24"/>
        </w:rPr>
        <w:t>к учетной политике</w:t>
      </w:r>
    </w:p>
    <w:p w14:paraId="480EE1F3" w14:textId="637CE401" w:rsidR="004913B1" w:rsidRPr="00F30DC0" w:rsidRDefault="004913B1" w:rsidP="0020422B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СПб ГБУ «ЦБС Петроградского района»</w:t>
      </w:r>
    </w:p>
    <w:p w14:paraId="13E1EC65" w14:textId="2117077A" w:rsidR="0020422B" w:rsidRPr="00F30DC0" w:rsidRDefault="004913B1" w:rsidP="0020422B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</w:t>
      </w:r>
      <w:r w:rsidR="0020422B" w:rsidRPr="00F30DC0">
        <w:rPr>
          <w:rFonts w:ascii="Times New Roman" w:eastAsia="Calibri" w:hAnsi="Times New Roman" w:cs="Times New Roman"/>
          <w:sz w:val="24"/>
          <w:szCs w:val="24"/>
        </w:rPr>
        <w:t xml:space="preserve"> от «</w:t>
      </w:r>
      <w:r w:rsidR="00F30DC0">
        <w:rPr>
          <w:rFonts w:ascii="Times New Roman" w:eastAsia="Calibri" w:hAnsi="Times New Roman" w:cs="Times New Roman"/>
          <w:sz w:val="24"/>
          <w:szCs w:val="24"/>
        </w:rPr>
        <w:t>03</w:t>
      </w:r>
      <w:r w:rsidR="0020422B" w:rsidRPr="00F30DC0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F30DC0">
        <w:rPr>
          <w:rFonts w:ascii="Times New Roman" w:eastAsia="Calibri" w:hAnsi="Times New Roman" w:cs="Times New Roman"/>
          <w:sz w:val="24"/>
          <w:szCs w:val="24"/>
        </w:rPr>
        <w:t>сентября</w:t>
      </w:r>
      <w:r w:rsidR="0020422B" w:rsidRPr="00F30DC0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F30DC0">
        <w:rPr>
          <w:rFonts w:ascii="Times New Roman" w:eastAsia="Calibri" w:hAnsi="Times New Roman" w:cs="Times New Roman"/>
          <w:sz w:val="24"/>
          <w:szCs w:val="24"/>
        </w:rPr>
        <w:t>25</w:t>
      </w:r>
      <w:r w:rsidR="0020422B" w:rsidRPr="00F30DC0">
        <w:rPr>
          <w:rFonts w:ascii="Times New Roman" w:eastAsia="Calibri" w:hAnsi="Times New Roman" w:cs="Times New Roman"/>
          <w:sz w:val="24"/>
          <w:szCs w:val="24"/>
        </w:rPr>
        <w:t xml:space="preserve"> г. № </w:t>
      </w:r>
      <w:r w:rsidR="00F30DC0">
        <w:rPr>
          <w:rFonts w:ascii="Times New Roman" w:eastAsia="Calibri" w:hAnsi="Times New Roman" w:cs="Times New Roman"/>
          <w:sz w:val="24"/>
          <w:szCs w:val="24"/>
        </w:rPr>
        <w:t>93</w:t>
      </w:r>
    </w:p>
    <w:p w14:paraId="3B2CFB5A" w14:textId="77777777" w:rsidR="00F30DC0" w:rsidRDefault="00F30DC0" w:rsidP="0020422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5D368A13" w14:textId="11C484F2" w:rsidR="0020422B" w:rsidRPr="00F30DC0" w:rsidRDefault="0020422B" w:rsidP="0020422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6160900E" w14:textId="6A7077A4" w:rsidR="00F81D8D" w:rsidRDefault="0020422B" w:rsidP="002042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 </w:t>
      </w:r>
      <w:r w:rsidR="001E2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порядке ведения кассовых операций </w:t>
      </w:r>
    </w:p>
    <w:p w14:paraId="2EF76372" w14:textId="6E7A356D" w:rsidR="0020422B" w:rsidRDefault="00F30DC0" w:rsidP="002042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F81D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СПб ГБУ «ЦБС Петроградского района»</w:t>
      </w:r>
    </w:p>
    <w:p w14:paraId="1D098D6A" w14:textId="77777777" w:rsidR="00F30DC0" w:rsidRPr="00F30DC0" w:rsidRDefault="00F30DC0" w:rsidP="0020422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3AED88A" w14:textId="68CB728B" w:rsidR="0020422B" w:rsidRPr="00F30DC0" w:rsidRDefault="0020422B" w:rsidP="00F30DC0">
      <w:pPr>
        <w:pStyle w:val="a4"/>
        <w:keepNext/>
        <w:keepLines/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0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Общие положения </w:t>
      </w:r>
    </w:p>
    <w:p w14:paraId="05EE4415" w14:textId="77777777" w:rsidR="00F30DC0" w:rsidRPr="00F30DC0" w:rsidRDefault="00F30DC0" w:rsidP="0020422B">
      <w:pPr>
        <w:keepNext/>
        <w:keepLines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B614F4" w14:textId="5113540B" w:rsidR="0020422B" w:rsidRPr="00F30DC0" w:rsidRDefault="0020422B" w:rsidP="00305AD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1.1.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Настоящее Положение о кассовых операциях разработано в соответствии с Указанием Банка России от 11 марта 2014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№ 3210-У "О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предпринимательства"</w:t>
      </w:r>
      <w:r w:rsidR="001E2FF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регулирует порядок ведения кассовых операций бухгалтерией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="001E2FF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СПб ГБУ «ЦБС Петроградского района».</w:t>
      </w:r>
    </w:p>
    <w:p w14:paraId="754EA0EA" w14:textId="772C4328" w:rsidR="0020422B" w:rsidRPr="00F30DC0" w:rsidRDefault="0020422B" w:rsidP="00305AD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1.2.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Кассовые операции ведутся в Учреждении бухгалтером, с которым заключается договор о полной материальной ответственности в письменном виде </w:t>
      </w:r>
      <w:r w:rsidRPr="00853E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 форме, утвержденной Постановлением</w:t>
      </w:r>
      <w:r w:rsidRPr="00853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3E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Минтруда РФ от 31.12.2002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Pr="00853E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№ 85 "Об утверждении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или коллективной (бригадной) материальной ответственности, а также типовых форм договоров о полной материальной ответственности". </w:t>
      </w:r>
    </w:p>
    <w:p w14:paraId="64802DC3" w14:textId="6CD16608" w:rsidR="0020422B" w:rsidRDefault="0020422B" w:rsidP="00305AD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1.3.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Оформление кассовых документов в учреждении осуществляется с применением программного обеспечения "1С: Бухгалтерия". </w:t>
      </w:r>
    </w:p>
    <w:p w14:paraId="38443E1D" w14:textId="77777777" w:rsidR="00305ADB" w:rsidRPr="00F30DC0" w:rsidRDefault="00305ADB" w:rsidP="00305AD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24687C51" w14:textId="501860B5" w:rsidR="0020422B" w:rsidRPr="00305ADB" w:rsidRDefault="0020422B" w:rsidP="00305ADB">
      <w:pPr>
        <w:pStyle w:val="a4"/>
        <w:keepNext/>
        <w:keepLines/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5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Лимит кассы </w:t>
      </w:r>
    </w:p>
    <w:p w14:paraId="4C63AC1A" w14:textId="77777777" w:rsidR="00305ADB" w:rsidRPr="00F30DC0" w:rsidRDefault="00305ADB" w:rsidP="00305AD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75E72C" w14:textId="77777777" w:rsidR="0020422B" w:rsidRPr="00F30DC0" w:rsidRDefault="0020422B" w:rsidP="00305AD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2.1.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Лимитом кассы называется максимально допустимая сумма наличных денег, которая может храниться в кассе Учреждения, после выведения в </w:t>
      </w:r>
      <w:r w:rsidRPr="00305A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кассовой книге</w:t>
      </w:r>
      <w:r w:rsidRPr="00F3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суммы остатка наличных денег на конец рабочего дня. </w:t>
      </w:r>
    </w:p>
    <w:p w14:paraId="61326237" w14:textId="77777777" w:rsidR="0020422B" w:rsidRPr="00F30DC0" w:rsidRDefault="0020422B" w:rsidP="00305AD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2.2.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Размер лимита кассы устанавливается ежегодно приказом руководителя Учреждения. </w:t>
      </w:r>
    </w:p>
    <w:p w14:paraId="64EED303" w14:textId="77777777" w:rsidR="0020422B" w:rsidRPr="00F30DC0" w:rsidRDefault="0020422B" w:rsidP="00305AD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2.3.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Лимит кассы рассчитывается по формуле </w:t>
      </w:r>
      <w:r w:rsidRPr="00F30DC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l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=</w:t>
      </w:r>
      <w:r w:rsidRPr="00F30DC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V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/</w:t>
      </w:r>
      <w:r w:rsidRPr="00F30DC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P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×</w:t>
      </w:r>
      <w:r w:rsidRPr="00F30DC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№</w:t>
      </w:r>
      <w:r w:rsidRPr="00F30DC0">
        <w:rPr>
          <w:rFonts w:ascii="Times New Roman" w:eastAsia="Calibri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c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где: </w:t>
      </w:r>
    </w:p>
    <w:p w14:paraId="3921FDAC" w14:textId="77777777" w:rsidR="0020422B" w:rsidRPr="00F30DC0" w:rsidRDefault="0020422B" w:rsidP="00305AD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l - рассчитываемый лимит кассы (в рублях); </w:t>
      </w:r>
    </w:p>
    <w:p w14:paraId="680D7251" w14:textId="77777777" w:rsidR="0020422B" w:rsidRPr="00F30DC0" w:rsidRDefault="0020422B" w:rsidP="00305AD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V - объем поступлений наличных денег за оказанные услуги за последний квартал; предшествующий году, на который устанавливается лимит кассы (в рублях); </w:t>
      </w:r>
    </w:p>
    <w:p w14:paraId="66E78E86" w14:textId="77777777" w:rsidR="0020422B" w:rsidRPr="00F30DC0" w:rsidRDefault="0020422B" w:rsidP="00305AD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P - количество рабочих дней за последний квартал, предшествующий году, на который устанавливается лимит кассы; </w:t>
      </w:r>
    </w:p>
    <w:p w14:paraId="5C53A99B" w14:textId="11D737B5" w:rsidR="0020422B" w:rsidRPr="00F30DC0" w:rsidRDefault="0020422B" w:rsidP="00305AD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№c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- период времени между днями сдачи наличных денег на лицевой счет, равный </w:t>
      </w:r>
      <w:r w:rsidR="00126BC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десяти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рабочим дням. </w:t>
      </w:r>
    </w:p>
    <w:p w14:paraId="109E93FA" w14:textId="298CA531" w:rsidR="0020422B" w:rsidRPr="00F30DC0" w:rsidRDefault="0020422B" w:rsidP="00305AD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2.4.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Образовавшийся в кассе остаток денежных средств, превышающий лимит, Учреждение обязано сдавать на лицевой счет. Накопление в кассе наличных денег сверх установленного лимита не допускается</w:t>
      </w:r>
      <w:r w:rsidR="0096616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984CE91" w14:textId="77777777" w:rsidR="0020422B" w:rsidRPr="00F30DC0" w:rsidRDefault="0020422B" w:rsidP="0020422B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F571EF" w14:textId="538EBD25" w:rsidR="0020422B" w:rsidRPr="00875FA6" w:rsidRDefault="0020422B" w:rsidP="00875FA6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5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оформления кассовых документов</w:t>
      </w:r>
    </w:p>
    <w:p w14:paraId="0120AED3" w14:textId="77777777" w:rsidR="0020422B" w:rsidRPr="00F30DC0" w:rsidRDefault="0020422B" w:rsidP="0020422B">
      <w:pPr>
        <w:spacing w:after="0" w:line="240" w:lineRule="auto"/>
        <w:ind w:firstLine="426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5DDF95B0" w14:textId="77777777" w:rsidR="0020422B" w:rsidRPr="00875FA6" w:rsidRDefault="0020422B" w:rsidP="00875F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3.1.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Кассовые операции оформляются </w:t>
      </w:r>
      <w:r w:rsidRPr="00875FA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приходными кассовыми ордерами (ф. 0310001) (далее - ПКО) и расходными кассовыми ордерами (ф. 0310002) (далее - РКО). </w:t>
      </w:r>
    </w:p>
    <w:p w14:paraId="657E7440" w14:textId="77777777" w:rsidR="0020422B" w:rsidRPr="00875FA6" w:rsidRDefault="0020422B" w:rsidP="00875F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75FA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3.2. </w:t>
      </w:r>
      <w:r w:rsidRPr="00875FA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ПКО и РКО составляются бухгалтером. В кассовых документах указывается основание для их оформления и перечисляются прилагаемые подтверждающие документы. </w:t>
      </w:r>
    </w:p>
    <w:p w14:paraId="3F3EB575" w14:textId="77777777" w:rsidR="0020422B" w:rsidRPr="00875FA6" w:rsidRDefault="0020422B" w:rsidP="00875F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75FA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Внесение исправлений в кассовые документы не допускается. </w:t>
      </w:r>
    </w:p>
    <w:p w14:paraId="63C42D28" w14:textId="3FE8C0AF" w:rsidR="0020422B" w:rsidRPr="00875FA6" w:rsidRDefault="0020422B" w:rsidP="00875F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75FA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3.3. </w:t>
      </w:r>
      <w:r w:rsidRPr="00875FA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ПКО</w:t>
      </w:r>
      <w:r w:rsidRPr="0087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5FA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подписывается главным бухгалтером, а РКО</w:t>
      </w:r>
      <w:r w:rsidR="00875FA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5FA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руководителем и главным бухгалтером Учреждения. </w:t>
      </w:r>
    </w:p>
    <w:p w14:paraId="7D9C74A4" w14:textId="7819592D" w:rsidR="0020422B" w:rsidRPr="00F30DC0" w:rsidRDefault="0020422B" w:rsidP="00875F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</w:t>
      </w:r>
      <w:r w:rsidR="00875FA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ПКО и РКО, оформленные с применением технических средств, распечатываются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 бумажном носителе. </w:t>
      </w:r>
    </w:p>
    <w:p w14:paraId="7633B6E1" w14:textId="20FC3118" w:rsidR="0020422B" w:rsidRPr="00F30DC0" w:rsidRDefault="0020422B" w:rsidP="00875F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</w:t>
      </w:r>
      <w:r w:rsidR="00875FA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Все записи по каждому ПКО и РКО заносятся в кассовую </w:t>
      </w:r>
      <w:r w:rsidRPr="00875FA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книгу (ф. 0504514). </w:t>
      </w:r>
    </w:p>
    <w:p w14:paraId="38FBC6F5" w14:textId="49F29066" w:rsidR="0020422B" w:rsidRPr="00875FA6" w:rsidRDefault="0020422B" w:rsidP="00875F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Кассир сверяет данные, содержащиеся в кассовой книге, с </w:t>
      </w:r>
      <w:r w:rsidRPr="00853E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данными ПКО</w:t>
      </w:r>
      <w:r w:rsidRPr="00853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3E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РКО, выводи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книге сумму остатка наличных денег на конец рабочего дня и проставляет подпись. Главный бухгалтер также сверяет записи в кассовой книге с данными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ПКО и РКО и </w:t>
      </w:r>
      <w:r w:rsidRPr="00875FA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 кассовую книгу.</w:t>
      </w:r>
    </w:p>
    <w:p w14:paraId="2E0C6A2A" w14:textId="799A7B6F" w:rsidR="0020422B" w:rsidRPr="00F30DC0" w:rsidRDefault="0020422B" w:rsidP="00875F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</w:t>
      </w:r>
      <w:r w:rsidR="00875FA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Если в течение рабочего дня кассовые операции не проводились и записи в кассовую книгу не вносились, остатком наличных денег на конец рабочего дня считается сумма остатка наличных денег, выведенная в последний из предшествующих рабочий день,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течение которого проводились кассовые операции. </w:t>
      </w:r>
    </w:p>
    <w:p w14:paraId="2D5199D6" w14:textId="5F1D3039" w:rsidR="0020422B" w:rsidRPr="00F30DC0" w:rsidRDefault="0020422B" w:rsidP="00875F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</w:t>
      </w:r>
      <w:r w:rsidR="00875FA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Лист кассовой книги, оформляемой с применением технических средств, распечатывается на бумажном носителе в конце рабочего дня в двух экземплярах. Нумерация листов кассовой книги осуществляется автоматически в хронологической последовательности с начала календарного года. </w:t>
      </w:r>
    </w:p>
    <w:p w14:paraId="2E8772A5" w14:textId="367E3E1F" w:rsidR="0020422B" w:rsidRPr="00F30DC0" w:rsidRDefault="00875FA6" w:rsidP="00875F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Ежемесячно р</w:t>
      </w:r>
      <w:r w:rsidR="0020422B"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аспечатанные на бумажном носителе листы кассовой книги подбираются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="0020422B"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хронологической последовательности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20422B"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брошюруются. </w:t>
      </w:r>
    </w:p>
    <w:p w14:paraId="1D45FDDC" w14:textId="2686FEE0" w:rsidR="0020422B" w:rsidRPr="00F30DC0" w:rsidRDefault="00F30DC0" w:rsidP="00875F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Завершительная</w:t>
      </w:r>
      <w:r w:rsidR="0020422B"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надпись о количестве листов кассовой книги подписывается руководителем и скрепляется оттиском печати. </w:t>
      </w:r>
    </w:p>
    <w:p w14:paraId="21289333" w14:textId="2A84003D" w:rsidR="0020422B" w:rsidRPr="00F30DC0" w:rsidRDefault="0020422B" w:rsidP="00875F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</w:t>
      </w:r>
      <w:r w:rsidR="00875FA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Контроль за ведением </w:t>
      </w:r>
      <w:r w:rsidRPr="00875FA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кассовой книги</w:t>
      </w:r>
      <w:r w:rsidRPr="0087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5FA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осуществляет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главный бухгалтер. </w:t>
      </w:r>
    </w:p>
    <w:p w14:paraId="2CA3E0CC" w14:textId="77777777" w:rsidR="0020422B" w:rsidRPr="00F30DC0" w:rsidRDefault="0020422B" w:rsidP="00875FA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25F3C0B6" w14:textId="4DB01E3F" w:rsidR="0020422B" w:rsidRPr="00875FA6" w:rsidRDefault="0020422B" w:rsidP="00D673F1">
      <w:pPr>
        <w:pStyle w:val="a4"/>
        <w:keepNext/>
        <w:keepLines/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5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приема наличных денег </w:t>
      </w:r>
    </w:p>
    <w:p w14:paraId="1334CE5A" w14:textId="77777777" w:rsidR="0020422B" w:rsidRPr="00F30DC0" w:rsidRDefault="0020422B" w:rsidP="00875FA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DD0A11" w14:textId="77777777" w:rsidR="0020422B" w:rsidRPr="00F30DC0" w:rsidRDefault="0020422B" w:rsidP="00875F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4.1.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Прием наличных денег </w:t>
      </w:r>
      <w:r w:rsidRPr="002E1C5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проводится по ПКО. При получении ПКО бухгалтер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проверяет наличие подписи главного бухгалтера и ее соответствие имеющемуся образцу, проверяет соответствие суммы наличных денег, проставленной цифрами, сумме наличных денег, проставленной прописью, наличие подтверждающих документов, перечисленных в ПКО. </w:t>
      </w:r>
    </w:p>
    <w:p w14:paraId="19D810EF" w14:textId="77777777" w:rsidR="0020422B" w:rsidRPr="00F30DC0" w:rsidRDefault="0020422B" w:rsidP="00875F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Наличные деньги принимаются полистным, поштучным пересчетом. </w:t>
      </w:r>
    </w:p>
    <w:p w14:paraId="110E63E3" w14:textId="2421FB36" w:rsidR="0020422B" w:rsidRPr="002E1C57" w:rsidRDefault="0020422B" w:rsidP="00875F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4.2.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После приема денег сумма, указанная в ПКО, сверяется с суммой фактически принятых наличных денег. При соответствии таких сумм бухгалтер подписывает ПКО и квитанцию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 нему. </w:t>
      </w:r>
      <w:proofErr w:type="spellStart"/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Вносителю</w:t>
      </w:r>
      <w:proofErr w:type="spellEnd"/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подтверждение приема наличных денег выдается квитанция </w:t>
      </w:r>
      <w:r w:rsidRPr="002E1C5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 ПКО.</w:t>
      </w:r>
    </w:p>
    <w:p w14:paraId="701AC4BE" w14:textId="7CF96F51" w:rsidR="0020422B" w:rsidRPr="00F30DC0" w:rsidRDefault="0020422B" w:rsidP="00875F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 несоответствии вносимой суммы денег сумме, указанной в ПКО, </w:t>
      </w:r>
      <w:r w:rsidR="00FE500A"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бухгалтер предлагает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вносителю</w:t>
      </w:r>
      <w:proofErr w:type="spellEnd"/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довнести</w:t>
      </w:r>
      <w:proofErr w:type="spellEnd"/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недостающую сумму или возвращает излишне вносимую сумму наличных денег. В случае отказа внести недостающую сумму наличных денег бухгалтер возвращает ему вносимую сумму денег полностью. В такой ситуации ПКО перечеркивается и передается главному бухгалтеру для оформления ПКО на фактически вносимую сумму наличных денег. </w:t>
      </w:r>
    </w:p>
    <w:p w14:paraId="4DFA9F97" w14:textId="77777777" w:rsidR="0020422B" w:rsidRPr="00F30DC0" w:rsidRDefault="0020422B" w:rsidP="00875F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4.3.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 ПКО также проводится прием остатка наличных денег, полученных под отчет. </w:t>
      </w:r>
    </w:p>
    <w:p w14:paraId="22C9335B" w14:textId="77777777" w:rsidR="0020422B" w:rsidRPr="00F30DC0" w:rsidRDefault="0020422B" w:rsidP="0020422B">
      <w:pPr>
        <w:keepNext/>
        <w:keepLines/>
        <w:spacing w:after="0" w:line="240" w:lineRule="auto"/>
        <w:ind w:hanging="28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C3F92F" w14:textId="1D2A46C9" w:rsidR="0020422B" w:rsidRPr="00D673F1" w:rsidRDefault="0020422B" w:rsidP="00D673F1">
      <w:pPr>
        <w:pStyle w:val="a4"/>
        <w:keepNext/>
        <w:keepLines/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7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выдачи наличных денег </w:t>
      </w:r>
    </w:p>
    <w:p w14:paraId="483B52B8" w14:textId="77777777" w:rsidR="0020422B" w:rsidRPr="00F30DC0" w:rsidRDefault="0020422B" w:rsidP="0020422B">
      <w:pPr>
        <w:keepNext/>
        <w:keepLines/>
        <w:spacing w:after="0" w:line="240" w:lineRule="auto"/>
        <w:ind w:hanging="28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6E14419" w14:textId="46AF1930" w:rsidR="0020422B" w:rsidRPr="00F30DC0" w:rsidRDefault="0020422B" w:rsidP="00D673F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5.1.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Выдача наличных денег осуществляется </w:t>
      </w:r>
      <w:r w:rsidRPr="00D673F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 РКО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Бухгалтер выдает наличные деньги непосредственно получателю, указанному в РКО, при предъявлении документа, удостоверяющего личность, либо при предъявлении получателем доверенности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 документа, удостоверяющего личность. </w:t>
      </w:r>
    </w:p>
    <w:p w14:paraId="2AFE3219" w14:textId="77777777" w:rsidR="0020422B" w:rsidRPr="00F30DC0" w:rsidRDefault="0020422B" w:rsidP="00E42C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Перед выдачей денежных средств бухгалтер проверяет в кассовых документах: </w:t>
      </w:r>
    </w:p>
    <w:p w14:paraId="74D4B9B4" w14:textId="77777777" w:rsidR="0020422B" w:rsidRPr="00F30DC0" w:rsidRDefault="0020422B" w:rsidP="00E42C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 наличие подписей руководителя, главного бухгалтера и их соответствие имеющимся образцам; </w:t>
      </w:r>
    </w:p>
    <w:p w14:paraId="1FE51951" w14:textId="77777777" w:rsidR="0020422B" w:rsidRPr="00F30DC0" w:rsidRDefault="0020422B" w:rsidP="00E42C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 соответствие сумм наличных денег, проставленных цифрами, суммам, проставленным прописью; </w:t>
      </w:r>
    </w:p>
    <w:p w14:paraId="3308F3B2" w14:textId="77777777" w:rsidR="0020422B" w:rsidRPr="00F30DC0" w:rsidRDefault="0020422B" w:rsidP="00E42C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-  наличие подтверждающих документов, перечисленных в РКО, и соответствие фамилии, имени, отчества (при наличии) получателя наличных денег, указанных в РКО, данным предъявляемого получателем документа, удостоверяющего его личность; </w:t>
      </w:r>
    </w:p>
    <w:p w14:paraId="7979C123" w14:textId="466626B8" w:rsidR="0020422B" w:rsidRPr="00F30DC0" w:rsidRDefault="0020422B" w:rsidP="00E42C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 соответствие фамилии, имени, отчества (при наличии) получателя наличных денег, указанных в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РКО,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фамилии, имени, отчеству (при наличии) доверителя, указанным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доверенности; </w:t>
      </w:r>
    </w:p>
    <w:p w14:paraId="4EF354E0" w14:textId="77777777" w:rsidR="0020422B" w:rsidRPr="00F30DC0" w:rsidRDefault="0020422B" w:rsidP="00E42C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 соответствие указанных в доверенности и РКО фамилии, имени, отчества (при наличии) доверенного лица и данных документа, удостоверяющего его личность, данным предъявленного доверенным лицом документа. </w:t>
      </w:r>
    </w:p>
    <w:p w14:paraId="7FAF9604" w14:textId="4482B1E7" w:rsidR="0020422B" w:rsidRPr="00F30DC0" w:rsidRDefault="00E42CC4" w:rsidP="00E42C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42CC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5.2.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422B"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 выдаче наличных денег </w:t>
      </w:r>
      <w:r w:rsidR="0020422B" w:rsidRPr="00E42C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 РКО</w:t>
      </w:r>
      <w:r w:rsidR="0020422B" w:rsidRPr="00F3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422B"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бухгалтером подготавливается сумма наличных денег, подлежащая выдаче, а РКО передается получателю денег, который подписывает его. </w:t>
      </w:r>
    </w:p>
    <w:p w14:paraId="33E4C78D" w14:textId="3F199366" w:rsidR="0020422B" w:rsidRPr="00F30DC0" w:rsidRDefault="0020422B" w:rsidP="00E42C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 каждой выдаче денежных средств бухгалтер обязан пересчитать подготовленную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 выдаче сумму таким образом, чтобы получатель наличных денег мог наблюдать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 его действиями, и выдать получателю наличные деньги полистным, поштучным пересчетом в сумме, указанной в кассовом документе. Он вправе не принимать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от получателя наличных денег претензии по сумме наличных денег, если получатель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не пересчитал под наблюдением кассира полученные им наличные деньги. </w:t>
      </w:r>
    </w:p>
    <w:p w14:paraId="6AC83E44" w14:textId="77777777" w:rsidR="0020422B" w:rsidRPr="00F30DC0" w:rsidRDefault="0020422B" w:rsidP="00E42CC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Подписание кассовых документов осуществляется бухгалтером-кассиром после выдачи наличных денег. </w:t>
      </w:r>
    </w:p>
    <w:p w14:paraId="1F09B2F0" w14:textId="77777777" w:rsidR="0020422B" w:rsidRPr="00F30DC0" w:rsidRDefault="0020422B" w:rsidP="00E42CC4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2225AF5" w14:textId="2786366F" w:rsidR="0020422B" w:rsidRPr="00455C9A" w:rsidRDefault="0020422B" w:rsidP="00455C9A">
      <w:pPr>
        <w:pStyle w:val="a4"/>
        <w:keepNext/>
        <w:keepLines/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5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проведения </w:t>
      </w:r>
      <w:r w:rsidR="00A37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инвентаризации</w:t>
      </w:r>
      <w:r w:rsidRPr="00455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кассы</w:t>
      </w:r>
    </w:p>
    <w:p w14:paraId="0B084492" w14:textId="77777777" w:rsidR="0020422B" w:rsidRPr="00F30DC0" w:rsidRDefault="0020422B" w:rsidP="00E42CC4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3B472A" w14:textId="05DC98EB" w:rsidR="0020422B" w:rsidRPr="00A3769D" w:rsidRDefault="0020422B" w:rsidP="00455C9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6.1.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Еже</w:t>
      </w:r>
      <w:r w:rsidR="00A376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квартально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а также при смене бухгалтера-кассира на основании приказа руководителя в Учреждении проводится </w:t>
      </w:r>
      <w:r w:rsidR="00A376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инвентаризация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кассы с полным полистным пересчетом денежной наличности и проверкой других ценностей, находящихся в кассе. Остаток наличных денег в кассе сверяется с данными учета </w:t>
      </w:r>
      <w:r w:rsidRPr="00A376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 кассовой книге.</w:t>
      </w:r>
    </w:p>
    <w:p w14:paraId="182603F5" w14:textId="24340D50" w:rsidR="0020422B" w:rsidRPr="00F30DC0" w:rsidRDefault="0020422B" w:rsidP="00455C9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рамках </w:t>
      </w:r>
      <w:r w:rsidR="00A376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инвентари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кассы также проводится проверка правильности работы программных средств по обработке кассовых документов. </w:t>
      </w:r>
    </w:p>
    <w:p w14:paraId="05727E7D" w14:textId="3982AAEE" w:rsidR="0020422B" w:rsidRPr="00F30DC0" w:rsidRDefault="00A3769D" w:rsidP="00455C9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Инвентаризация</w:t>
      </w:r>
      <w:r w:rsidR="0020422B"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кассы проводится комиссией, назначаемой приказом руководителя. </w:t>
      </w:r>
    </w:p>
    <w:p w14:paraId="146B2288" w14:textId="533874B0" w:rsidR="0020422B" w:rsidRPr="00F30DC0" w:rsidRDefault="0020422B" w:rsidP="00455C9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6.2.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 результатам и</w:t>
      </w:r>
      <w:r w:rsidR="00A376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нвентаризации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оформляется акт, содержащий: предмет проверки; фамилию и инициалы проверяемого материально ответственного лица; фактическое наличие денежных средств, находящихся в кассе на момент проверки; количество денежных средств по учетным данным; результаты ревизии (излишки, недостачи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 их обнаружении); объяснение причин возникновения излишков (недостач) денежных средств (если таковые имеются); подписи проверяемого материального ответственного лица и членов комиссии; решение руководителя Учреждения, принятого по результатам проверки. </w:t>
      </w:r>
    </w:p>
    <w:p w14:paraId="6D1879D2" w14:textId="16C877B1" w:rsidR="0020422B" w:rsidRPr="00F30DC0" w:rsidRDefault="0020422B" w:rsidP="00455C9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3769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6.3</w:t>
      </w:r>
      <w:r w:rsidR="00113B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 проведении </w:t>
      </w:r>
      <w:r w:rsidR="00113B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инвентаризации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кассы ответственность за соблюдение порядка ведения кассовых операций возлагается на бухгалтера-кассира. </w:t>
      </w:r>
    </w:p>
    <w:p w14:paraId="5F0652E4" w14:textId="37E16C77" w:rsidR="0020422B" w:rsidRDefault="0020422B" w:rsidP="00455C9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13B0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6.4</w:t>
      </w:r>
      <w:r w:rsidR="00113B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Лица, виновные в неоднократном нарушении кассовой дисциплины, привлекаются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 ответственности в соответствии со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 ст. 15.1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КоАП РФ. </w:t>
      </w:r>
    </w:p>
    <w:p w14:paraId="18173E79" w14:textId="77777777" w:rsidR="00F30DC0" w:rsidRPr="00F30DC0" w:rsidRDefault="00F30DC0" w:rsidP="00455C9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10A6DA5C" w14:textId="698EA3AE" w:rsidR="0020422B" w:rsidRPr="00113B00" w:rsidRDefault="0020422B" w:rsidP="00113B00">
      <w:pPr>
        <w:pStyle w:val="a4"/>
        <w:keepNext/>
        <w:keepLines/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3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Хранение наличных денег</w:t>
      </w:r>
    </w:p>
    <w:p w14:paraId="6C13B39E" w14:textId="77777777" w:rsidR="0020422B" w:rsidRPr="00F30DC0" w:rsidRDefault="0020422B" w:rsidP="0020422B">
      <w:pPr>
        <w:keepNext/>
        <w:keepLines/>
        <w:spacing w:after="0" w:line="240" w:lineRule="auto"/>
        <w:ind w:hanging="28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DE9714" w14:textId="77777777" w:rsidR="0020422B" w:rsidRPr="00F30DC0" w:rsidRDefault="0020422B" w:rsidP="00EC583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7.1.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Руководитель Учреждения обязан создать необходимые условия, обеспечивающие сохранность денежных средств при их хранении и транспортировке. </w:t>
      </w:r>
    </w:p>
    <w:p w14:paraId="5856BCA5" w14:textId="77777777" w:rsidR="0020422B" w:rsidRPr="00F30DC0" w:rsidRDefault="0020422B" w:rsidP="00EC583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7.2.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Учреждении имеется изолированное помещение кассы. Доступ в такое помещение лицам, не имеющим отношения к ее работе, воспрещается. Помещение кассы оборудовано охранной сигнализацией. </w:t>
      </w:r>
    </w:p>
    <w:p w14:paraId="128FF2BE" w14:textId="60652BB0" w:rsidR="0020422B" w:rsidRPr="00F30DC0" w:rsidRDefault="0020422B" w:rsidP="00EC583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7.3.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Все наличные деньги и денежные документы хранятся в помещении кассы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несгораемом металлическом шкафу (сейфе), который по окончании рабочего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дня закрывается ключом. Ключи от данного шкафа и печати хранятся у бухгалтера-кассира,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которому запрещается оставлять их в условленных местах, передавать посторонним лицам либо изготавливать неучтенные дубликаты. </w:t>
      </w:r>
    </w:p>
    <w:p w14:paraId="37600C9C" w14:textId="77777777" w:rsidR="0020422B" w:rsidRPr="00F30DC0" w:rsidRDefault="0020422B" w:rsidP="00FA758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Хранение в кассе наличных денег и других ценностей, не принадлежащих данному учреждению, запрещается. </w:t>
      </w:r>
    </w:p>
    <w:p w14:paraId="7AD08F3D" w14:textId="3D89B5F4" w:rsidR="0020422B" w:rsidRPr="00F30DC0" w:rsidRDefault="0020422B" w:rsidP="00FA758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Перед открытием помещения кассы и металлического шкафа бухгалтер-кассир обязан осмотреть сохранность замков, дверей, убедиться в исправности охранной сигнализации. </w:t>
      </w:r>
    </w:p>
    <w:p w14:paraId="2E141DCF" w14:textId="6716246F" w:rsidR="0020422B" w:rsidRPr="00F30DC0" w:rsidRDefault="0020422B" w:rsidP="00FA758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7.4. </w:t>
      </w: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 транспортировке денежных средств бухгалтеру-кассиру запрещается: </w:t>
      </w:r>
    </w:p>
    <w:p w14:paraId="54C85169" w14:textId="2449F03B" w:rsidR="0020422B" w:rsidRPr="00F30DC0" w:rsidRDefault="0020422B" w:rsidP="00FA758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разглашать маршрут движения и размер суммы доставляемых денежных средств </w:t>
      </w:r>
      <w:r w:rsidR="00137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 ценностей; </w:t>
      </w:r>
    </w:p>
    <w:p w14:paraId="6396768F" w14:textId="77777777" w:rsidR="0020422B" w:rsidRPr="00F30DC0" w:rsidRDefault="0020422B" w:rsidP="00FA758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D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выполнять какие-либо поручения и любым иным образом отвлекаться от доставления денег и ценностей по назначению. </w:t>
      </w:r>
    </w:p>
    <w:p w14:paraId="5F74B084" w14:textId="77777777" w:rsidR="0020422B" w:rsidRPr="00F30DC0" w:rsidRDefault="0020422B" w:rsidP="00204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34BF6" w14:textId="7E61D9FB" w:rsidR="003F0B1E" w:rsidRPr="0020422B" w:rsidRDefault="003F0B1E">
      <w:pPr>
        <w:rPr>
          <w:rFonts w:eastAsiaTheme="minorEastAsia"/>
          <w:lang w:eastAsia="ru-RU"/>
        </w:rPr>
      </w:pPr>
    </w:p>
    <w:sectPr w:rsidR="003F0B1E" w:rsidRPr="00204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F3356"/>
    <w:multiLevelType w:val="multilevel"/>
    <w:tmpl w:val="3E76BF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FF50349"/>
    <w:multiLevelType w:val="hybridMultilevel"/>
    <w:tmpl w:val="60749E5E"/>
    <w:lvl w:ilvl="0" w:tplc="FC0850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88"/>
    <w:rsid w:val="00113B00"/>
    <w:rsid w:val="00126BCF"/>
    <w:rsid w:val="00137086"/>
    <w:rsid w:val="001E2FF1"/>
    <w:rsid w:val="0020422B"/>
    <w:rsid w:val="00256088"/>
    <w:rsid w:val="002E1C57"/>
    <w:rsid w:val="00305ADB"/>
    <w:rsid w:val="003B47DC"/>
    <w:rsid w:val="003F0B1E"/>
    <w:rsid w:val="00455C9A"/>
    <w:rsid w:val="004913B1"/>
    <w:rsid w:val="00853E73"/>
    <w:rsid w:val="00875FA6"/>
    <w:rsid w:val="00890804"/>
    <w:rsid w:val="00966160"/>
    <w:rsid w:val="00A3769D"/>
    <w:rsid w:val="00D673F1"/>
    <w:rsid w:val="00E42CC4"/>
    <w:rsid w:val="00EC5834"/>
    <w:rsid w:val="00F30DC0"/>
    <w:rsid w:val="00F81D8D"/>
    <w:rsid w:val="00FA758D"/>
    <w:rsid w:val="00FE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CD73"/>
  <w15:chartTrackingRefBased/>
  <w15:docId w15:val="{2A08E226-5460-46D5-92F8-9CDA581B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42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22B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F30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2025-09-15T12:41:00Z</dcterms:created>
  <dcterms:modified xsi:type="dcterms:W3CDTF">2025-10-13T12:26:00Z</dcterms:modified>
</cp:coreProperties>
</file>